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6A" w:rsidRDefault="008411FB" w:rsidP="008411FB">
      <w:pPr>
        <w:bidi/>
        <w:jc w:val="center"/>
        <w:rPr>
          <w:rFonts w:hint="cs"/>
          <w:b/>
          <w:bCs/>
          <w:sz w:val="28"/>
          <w:szCs w:val="28"/>
          <w:rtl/>
          <w:lang w:bidi="ar-EG"/>
        </w:rPr>
      </w:pPr>
      <w:r>
        <w:rPr>
          <w:rFonts w:hint="cs"/>
          <w:b/>
          <w:bCs/>
          <w:sz w:val="28"/>
          <w:szCs w:val="28"/>
          <w:rtl/>
          <w:lang w:bidi="ar-EG"/>
        </w:rPr>
        <w:t>الملخص</w:t>
      </w:r>
    </w:p>
    <w:p w:rsidR="008411FB" w:rsidRDefault="008411FB" w:rsidP="008411FB">
      <w:pPr>
        <w:bidi/>
        <w:jc w:val="center"/>
        <w:rPr>
          <w:rFonts w:hint="cs"/>
          <w:b/>
          <w:bCs/>
          <w:sz w:val="28"/>
          <w:szCs w:val="28"/>
          <w:rtl/>
          <w:lang w:bidi="ar-EG"/>
        </w:rPr>
      </w:pPr>
      <w:r w:rsidRPr="008411FB">
        <w:rPr>
          <w:rFonts w:cs="Arial"/>
          <w:b/>
          <w:bCs/>
          <w:sz w:val="28"/>
          <w:szCs w:val="28"/>
          <w:rtl/>
          <w:lang w:bidi="ar-EG"/>
        </w:rPr>
        <w:t>جوده الحياه لدى الطلاب الممارسين لاوجه نشاط الترويح الرياضي المقيمين بالمدن الجامعيه وفقا لبعض المتغيرات</w:t>
      </w:r>
    </w:p>
    <w:p w:rsidR="008411FB" w:rsidRPr="008411FB" w:rsidRDefault="008411FB" w:rsidP="008411FB">
      <w:pPr>
        <w:rPr>
          <w:b/>
          <w:bCs/>
          <w:sz w:val="28"/>
          <w:szCs w:val="28"/>
          <w:rtl/>
          <w:lang w:bidi="ar-EG"/>
        </w:rPr>
      </w:pPr>
      <w:r w:rsidRPr="008411FB">
        <w:rPr>
          <w:rFonts w:cs="Arial"/>
          <w:b/>
          <w:bCs/>
          <w:sz w:val="28"/>
          <w:szCs w:val="28"/>
          <w:rtl/>
          <w:lang w:bidi="ar-EG"/>
        </w:rPr>
        <w:t>أ. م. د. محمد امين  عبد السلام</w:t>
      </w:r>
    </w:p>
    <w:p w:rsidR="008411FB" w:rsidRDefault="008411FB" w:rsidP="008411FB">
      <w:pPr>
        <w:bidi/>
        <w:jc w:val="right"/>
        <w:rPr>
          <w:rFonts w:hint="cs"/>
          <w:b/>
          <w:bCs/>
          <w:sz w:val="28"/>
          <w:szCs w:val="28"/>
          <w:rtl/>
          <w:lang w:bidi="ar-EG"/>
        </w:rPr>
      </w:pPr>
      <w:r w:rsidRPr="008411FB">
        <w:rPr>
          <w:rFonts w:cs="Arial"/>
          <w:b/>
          <w:bCs/>
          <w:sz w:val="28"/>
          <w:szCs w:val="28"/>
          <w:rtl/>
          <w:lang w:bidi="ar-EG"/>
        </w:rPr>
        <w:t xml:space="preserve"> أ. م. د. رشا عبد الغني البربري</w:t>
      </w:r>
    </w:p>
    <w:p w:rsidR="008411FB" w:rsidRPr="008411FB" w:rsidRDefault="008411FB" w:rsidP="008411FB">
      <w:pPr>
        <w:bidi/>
        <w:rPr>
          <w:rFonts w:hint="cs"/>
          <w:b/>
          <w:bCs/>
          <w:sz w:val="28"/>
          <w:szCs w:val="28"/>
          <w:rtl/>
          <w:lang w:bidi="ar-EG"/>
        </w:rPr>
      </w:pPr>
      <w:r w:rsidRPr="008411FB">
        <w:rPr>
          <w:rFonts w:cs="Arial"/>
          <w:b/>
          <w:bCs/>
          <w:sz w:val="28"/>
          <w:szCs w:val="28"/>
          <w:rtl/>
          <w:lang w:bidi="ar-EG"/>
        </w:rPr>
        <w:t>يهدف البحث الى التعرف على جوده الحياه لدى الطلاب المقيمين بالمدن الجامعيه من الممارسين لاوجه نشاط الترويح الرياضي من خلال: دراسه( جوده الصحه الجسميه، جوده الصحه النفسيه، جوده الحياه الاجتماعيه)، والتعرف على الفروق في ابعاد المقياس وفقا لمتغيرات (نوع الجنس، طبيعه الدراسه، الموقع الجغرافي للجامعه)، وقد استخدم الباحثان مقياس جوده الحياه من اعداد رشا البربري على عينه طبقيه عشوائيه بلغ حجمها (594) طالب وطالبه من المقيمين بالمدن الطلابيه بجامعتين القاهره والاسكندريه، وقد توصلت اهم النتائج الى ان الطلاب الممارسين لاوجه نشاط الترويح الرياضي بالمدن الجامعيه يتمتعون بجوده الحياه الجسميه وجوده الحياه النفسيه وجودة الحياه الاجتماعيه، لا توجد فروق داله احصائيا في جوده الحياه لدى الطلاب الممارسين لاوجه النشاط التراويح الرياضي بالمدن الجامعيه وفقا لمتغيرات نوع الجنس، طبيعه الدراسه "الكليات النظريه- الكليات العمليه"،  الموقع الجغرافي للجامعه.</w:t>
      </w:r>
      <w:bookmarkStart w:id="0" w:name="_GoBack"/>
      <w:bookmarkEnd w:id="0"/>
    </w:p>
    <w:sectPr w:rsidR="008411FB" w:rsidRPr="008411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FB"/>
    <w:rsid w:val="001329FB"/>
    <w:rsid w:val="008411FB"/>
    <w:rsid w:val="009C39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2022-06-27T13:53:00Z</dcterms:created>
  <dcterms:modified xsi:type="dcterms:W3CDTF">2022-06-27T13:54:00Z</dcterms:modified>
</cp:coreProperties>
</file>