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E0" w:rsidRDefault="00C36045" w:rsidP="00C36045">
      <w:pPr>
        <w:bidi/>
        <w:jc w:val="center"/>
        <w:rPr>
          <w:rFonts w:hint="cs"/>
          <w:b/>
          <w:bCs/>
          <w:sz w:val="28"/>
          <w:szCs w:val="28"/>
          <w:rtl/>
          <w:lang w:bidi="ar-EG"/>
        </w:rPr>
      </w:pPr>
      <w:r>
        <w:rPr>
          <w:rFonts w:hint="cs"/>
          <w:b/>
          <w:bCs/>
          <w:sz w:val="28"/>
          <w:szCs w:val="28"/>
          <w:rtl/>
          <w:lang w:bidi="ar-EG"/>
        </w:rPr>
        <w:t>الملخص</w:t>
      </w:r>
    </w:p>
    <w:p w:rsidR="00C36045" w:rsidRDefault="00C36045" w:rsidP="00C36045">
      <w:pPr>
        <w:bidi/>
        <w:jc w:val="center"/>
        <w:rPr>
          <w:rFonts w:cs="Arial" w:hint="cs"/>
          <w:b/>
          <w:bCs/>
          <w:sz w:val="28"/>
          <w:szCs w:val="28"/>
          <w:rtl/>
          <w:lang w:bidi="ar-EG"/>
        </w:rPr>
      </w:pPr>
      <w:r w:rsidRPr="00C36045">
        <w:rPr>
          <w:rFonts w:cs="Arial"/>
          <w:b/>
          <w:bCs/>
          <w:sz w:val="28"/>
          <w:szCs w:val="28"/>
          <w:rtl/>
          <w:lang w:bidi="ar-EG"/>
        </w:rPr>
        <w:t>نسب مساهمه النشاط العضلي الكهربائي للطرف السفلي وعلاقتها ببعض المتغيرات البيوميكانيكيه لمهاره السهم الطائر(</w:t>
      </w:r>
      <w:r w:rsidRPr="00C36045">
        <w:rPr>
          <w:b/>
          <w:bCs/>
          <w:sz w:val="28"/>
          <w:szCs w:val="28"/>
          <w:lang w:bidi="ar-EG"/>
        </w:rPr>
        <w:t>fleche</w:t>
      </w:r>
      <w:r w:rsidRPr="00C36045">
        <w:rPr>
          <w:rFonts w:cs="Arial"/>
          <w:b/>
          <w:bCs/>
          <w:sz w:val="28"/>
          <w:szCs w:val="28"/>
          <w:rtl/>
          <w:lang w:bidi="ar-EG"/>
        </w:rPr>
        <w:t>) في رياضه سلاح سيف المبارزه(دراسة حالة)</w:t>
      </w:r>
    </w:p>
    <w:p w:rsidR="00C36045" w:rsidRDefault="00C36045" w:rsidP="00C36045">
      <w:pPr>
        <w:bidi/>
        <w:jc w:val="right"/>
        <w:rPr>
          <w:rFonts w:cs="Arial" w:hint="cs"/>
          <w:b/>
          <w:bCs/>
          <w:sz w:val="28"/>
          <w:szCs w:val="28"/>
          <w:rtl/>
          <w:lang w:bidi="ar-EG"/>
        </w:rPr>
      </w:pPr>
      <w:r w:rsidRPr="00C36045">
        <w:rPr>
          <w:rFonts w:cs="Arial"/>
          <w:b/>
          <w:bCs/>
          <w:sz w:val="28"/>
          <w:szCs w:val="28"/>
          <w:rtl/>
          <w:lang w:bidi="ar-EG"/>
        </w:rPr>
        <w:t>د/ايثار صبحي شامه.</w:t>
      </w:r>
    </w:p>
    <w:p w:rsidR="00C36045" w:rsidRDefault="00C36045" w:rsidP="00C36045">
      <w:pPr>
        <w:bidi/>
        <w:jc w:val="right"/>
        <w:rPr>
          <w:rFonts w:hint="cs"/>
          <w:b/>
          <w:bCs/>
          <w:sz w:val="28"/>
          <w:szCs w:val="28"/>
          <w:rtl/>
          <w:lang w:bidi="ar-EG"/>
        </w:rPr>
      </w:pPr>
      <w:r w:rsidRPr="00C36045">
        <w:rPr>
          <w:rFonts w:cs="Arial"/>
          <w:b/>
          <w:bCs/>
          <w:sz w:val="28"/>
          <w:szCs w:val="28"/>
          <w:rtl/>
          <w:lang w:bidi="ar-EG"/>
        </w:rPr>
        <w:t xml:space="preserve"> د/احمد عبد القوي الفقي.</w:t>
      </w:r>
      <w:bookmarkStart w:id="0" w:name="_GoBack"/>
      <w:bookmarkEnd w:id="0"/>
    </w:p>
    <w:p w:rsidR="00C36045" w:rsidRDefault="00C36045" w:rsidP="00C36045">
      <w:pPr>
        <w:bidi/>
        <w:rPr>
          <w:rFonts w:hint="cs"/>
          <w:b/>
          <w:bCs/>
          <w:sz w:val="28"/>
          <w:szCs w:val="28"/>
          <w:rtl/>
          <w:lang w:bidi="ar-EG"/>
        </w:rPr>
      </w:pPr>
      <w:r w:rsidRPr="00C36045">
        <w:rPr>
          <w:rFonts w:cs="Arial"/>
          <w:b/>
          <w:bCs/>
          <w:sz w:val="28"/>
          <w:szCs w:val="28"/>
          <w:rtl/>
          <w:lang w:bidi="ar-EG"/>
        </w:rPr>
        <w:t>يهدف هذا البحث الى التعرف على نسب مساهمه النشاط العضلي الكهربائي للطرف السفلي وعلاقتها ببعض المتغيرات البيوميكانيكيه لمهاره الوثبه السهميه(</w:t>
      </w:r>
      <w:r w:rsidRPr="00C36045">
        <w:rPr>
          <w:b/>
          <w:bCs/>
          <w:sz w:val="28"/>
          <w:szCs w:val="28"/>
          <w:lang w:bidi="ar-EG"/>
        </w:rPr>
        <w:t>fleche</w:t>
      </w:r>
      <w:r w:rsidRPr="00C36045">
        <w:rPr>
          <w:rFonts w:cs="Arial"/>
          <w:b/>
          <w:bCs/>
          <w:sz w:val="28"/>
          <w:szCs w:val="28"/>
          <w:rtl/>
          <w:lang w:bidi="ar-EG"/>
        </w:rPr>
        <w:t>) في رياضه سيف المبارزه. استخدم الباحثين المنهج الوصفي الذي يهدف لدراسه الظاهره كما توجد في الواقع بوصفها وصفا دقيقا تم اختيار عينه البحث بالطريقه العمدية وعددهم(1)في رياضه سلاح سيف المبارزه فان يكون بطل اوليمبي. وتوصل البحث الى:</w:t>
      </w:r>
    </w:p>
    <w:p w:rsidR="00C36045" w:rsidRDefault="00C36045" w:rsidP="00C36045">
      <w:pPr>
        <w:bidi/>
        <w:rPr>
          <w:rFonts w:hint="cs"/>
          <w:b/>
          <w:bCs/>
          <w:sz w:val="28"/>
          <w:szCs w:val="28"/>
          <w:rtl/>
          <w:lang w:bidi="ar-EG"/>
        </w:rPr>
      </w:pPr>
      <w:r w:rsidRPr="00C36045">
        <w:rPr>
          <w:rFonts w:cs="Arial"/>
          <w:b/>
          <w:bCs/>
          <w:sz w:val="28"/>
          <w:szCs w:val="28"/>
          <w:rtl/>
          <w:lang w:bidi="ar-EG"/>
        </w:rPr>
        <w:t>1_ان ترتيب نسب مساهمه العضلات العامله للطرف السفلي في مهاره السهم الطائر(</w:t>
      </w:r>
      <w:r w:rsidRPr="00C36045">
        <w:rPr>
          <w:b/>
          <w:bCs/>
          <w:sz w:val="28"/>
          <w:szCs w:val="28"/>
          <w:lang w:bidi="ar-EG"/>
        </w:rPr>
        <w:t>fleche</w:t>
      </w:r>
      <w:r w:rsidRPr="00C36045">
        <w:rPr>
          <w:rFonts w:cs="Arial"/>
          <w:b/>
          <w:bCs/>
          <w:sz w:val="28"/>
          <w:szCs w:val="28"/>
          <w:rtl/>
          <w:lang w:bidi="ar-EG"/>
        </w:rPr>
        <w:t>) في سلاح سيف المبارزه قد انحصرت ما بين(38. 15 %الى9. 09%) وترتيبها على التوالي كالتالي (الساقيه الاماميه اليسرى (القصبية) - الرباعيه المستقيمه الفخذيه اليسرى- الرباعيه المستقيمه الفخذية اليمنى- الخلفيه للساق اليسرى (التواميه) - الخلفيه للساق اليمنى (التواميه) - الساقيه الاماميه اليمنى (القصبية)- الخلفيه للفخذ اليمنى- الخلفيه للفخذه اليسرى).</w:t>
      </w:r>
    </w:p>
    <w:p w:rsidR="00C36045" w:rsidRDefault="00C36045" w:rsidP="00C36045">
      <w:pPr>
        <w:bidi/>
        <w:rPr>
          <w:rFonts w:hint="cs"/>
          <w:b/>
          <w:bCs/>
          <w:sz w:val="28"/>
          <w:szCs w:val="28"/>
          <w:rtl/>
          <w:lang w:bidi="ar-EG"/>
        </w:rPr>
      </w:pPr>
      <w:r w:rsidRPr="00C36045">
        <w:rPr>
          <w:rFonts w:cs="Arial"/>
          <w:b/>
          <w:bCs/>
          <w:sz w:val="28"/>
          <w:szCs w:val="28"/>
          <w:rtl/>
          <w:lang w:bidi="ar-EG"/>
        </w:rPr>
        <w:t>2- ان عضلات الفخذ وعضلات الساق اليمنى واليسرى هي المؤثره خلال مراحل اداء مهاره السهم الطائرو في حركات الدفع والمرجحه والانطلاق والطيران والهبوط فزياده نسبه مساهمه نشاط هذه العضلات تعمل على دفع المبارزنحو المنافس بسرعه وتحقيق لمسه باعلى سرعه</w:t>
      </w:r>
    </w:p>
    <w:p w:rsidR="00C36045" w:rsidRDefault="00C36045" w:rsidP="00C36045">
      <w:pPr>
        <w:bidi/>
        <w:rPr>
          <w:rFonts w:hint="cs"/>
          <w:b/>
          <w:bCs/>
          <w:sz w:val="28"/>
          <w:szCs w:val="28"/>
          <w:rtl/>
          <w:lang w:bidi="ar-EG"/>
        </w:rPr>
      </w:pPr>
      <w:r w:rsidRPr="00C36045">
        <w:rPr>
          <w:rFonts w:cs="Arial"/>
          <w:b/>
          <w:bCs/>
          <w:sz w:val="28"/>
          <w:szCs w:val="28"/>
          <w:rtl/>
          <w:lang w:bidi="ar-EG"/>
        </w:rPr>
        <w:t>3- ان الرجل اليسرى خلال مراحل اداء مهارة السهم الطائر هي المسؤوله عن نقل مركز ثقل الجسم كما انها تكسب الجسم كميه دفع للامام معتمده على اقصى قوه عضليه ممكنه لكسب السرعه المطلوبه.</w:t>
      </w:r>
    </w:p>
    <w:p w:rsidR="00C36045" w:rsidRDefault="00C36045" w:rsidP="00C36045">
      <w:pPr>
        <w:bidi/>
        <w:rPr>
          <w:rFonts w:hint="cs"/>
          <w:b/>
          <w:bCs/>
          <w:sz w:val="28"/>
          <w:szCs w:val="28"/>
          <w:rtl/>
          <w:lang w:bidi="ar-EG"/>
        </w:rPr>
      </w:pPr>
      <w:r w:rsidRPr="00C36045">
        <w:rPr>
          <w:rFonts w:cs="Arial"/>
          <w:b/>
          <w:bCs/>
          <w:sz w:val="28"/>
          <w:szCs w:val="28"/>
          <w:rtl/>
          <w:lang w:bidi="ar-EG"/>
        </w:rPr>
        <w:t>4- ان العضلات المؤثره في مسافه السهم الطائر من لحظه ترك الارض بالقدم اليسرى للحظه لمس الارض هي( العضله الخلفيه للفخذ اليسرى، العضله الساقيه الاماميه اليسرى، العضله الخلفيه للساق اليسرى، العضله الخلفيه للساق اليمنى( التواميه)، العضله الرباعيه المستقيمه الفخذيه اليمنى، العضله الساقيه الاماميه اليمنى (القصبية).</w:t>
      </w:r>
    </w:p>
    <w:p w:rsidR="00C36045" w:rsidRPr="00C36045" w:rsidRDefault="00C36045" w:rsidP="00C36045">
      <w:pPr>
        <w:bidi/>
        <w:rPr>
          <w:rFonts w:hint="cs"/>
          <w:b/>
          <w:bCs/>
          <w:sz w:val="28"/>
          <w:szCs w:val="28"/>
          <w:rtl/>
          <w:lang w:bidi="ar-EG"/>
        </w:rPr>
      </w:pPr>
      <w:r w:rsidRPr="00C36045">
        <w:rPr>
          <w:rFonts w:cs="Arial"/>
          <w:b/>
          <w:bCs/>
          <w:sz w:val="28"/>
          <w:szCs w:val="28"/>
          <w:rtl/>
          <w:lang w:bidi="ar-EG"/>
        </w:rPr>
        <w:t>5-ان العضلات المؤثره في محصله السرعه لحظه اللمس (العضله الخلفيه للفخذ اليسرى، العضله الساقيه الاماميه اليسرى، العضله الخلفيه للفخذ اليمنى، العضله الساقيه الاماميه اليمنى) 6-ان العضلات المؤثره في محصله القوه لحظه اللمس (العضله الخلفيه للفخذ اليسرى، العضله الساقية الاماميه اليسرى، العضله الخلفيه للفخذ اليمنى، العضله الساقيه الاماميه اليمنى) 7- ان اكثر عضله مؤثره في المسافه و محصله القوه ومحصله السرعه هي العضله الخلفيه للفخذ. 8-وجود علاقه طرديه بين المسافه من لحظه ترك الارض بالقدم اليسرى للحظه لمس الارض ومحصله القوة ومحصله السرعه لحظه اللمس .</w:t>
      </w:r>
    </w:p>
    <w:sectPr w:rsidR="00C36045" w:rsidRPr="00C360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2BF"/>
    <w:rsid w:val="007C62BF"/>
    <w:rsid w:val="00C36045"/>
    <w:rsid w:val="00F514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2022-06-27T12:02:00Z</dcterms:created>
  <dcterms:modified xsi:type="dcterms:W3CDTF">2022-06-27T12:05:00Z</dcterms:modified>
</cp:coreProperties>
</file>