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695" w:rsidRDefault="00667C3B" w:rsidP="00667C3B">
      <w:pPr>
        <w:bidi/>
        <w:jc w:val="center"/>
        <w:rPr>
          <w:rFonts w:hint="cs"/>
          <w:b/>
          <w:bCs/>
          <w:sz w:val="32"/>
          <w:szCs w:val="32"/>
          <w:rtl/>
          <w:lang w:bidi="ar-EG"/>
        </w:rPr>
      </w:pPr>
      <w:r>
        <w:rPr>
          <w:rFonts w:hint="cs"/>
          <w:b/>
          <w:bCs/>
          <w:sz w:val="32"/>
          <w:szCs w:val="32"/>
          <w:rtl/>
          <w:lang w:bidi="ar-EG"/>
        </w:rPr>
        <w:t xml:space="preserve">الملخص </w:t>
      </w:r>
    </w:p>
    <w:p w:rsidR="00667C3B" w:rsidRDefault="00667C3B" w:rsidP="00667C3B">
      <w:pPr>
        <w:bidi/>
        <w:jc w:val="center"/>
        <w:rPr>
          <w:rFonts w:hint="cs"/>
          <w:b/>
          <w:bCs/>
          <w:sz w:val="32"/>
          <w:szCs w:val="32"/>
          <w:rtl/>
          <w:lang w:bidi="ar-EG"/>
        </w:rPr>
      </w:pPr>
    </w:p>
    <w:p w:rsidR="00667C3B" w:rsidRPr="00667C3B" w:rsidRDefault="00667C3B" w:rsidP="00667C3B">
      <w:pPr>
        <w:bidi/>
        <w:rPr>
          <w:rFonts w:hint="cs"/>
          <w:sz w:val="32"/>
          <w:szCs w:val="32"/>
          <w:rtl/>
          <w:lang w:bidi="ar-EG"/>
        </w:rPr>
      </w:pPr>
      <w:r w:rsidRPr="00667C3B">
        <w:rPr>
          <w:rFonts w:cs="Arial"/>
          <w:sz w:val="32"/>
          <w:szCs w:val="32"/>
          <w:rtl/>
          <w:lang w:bidi="ar-EG"/>
        </w:rPr>
        <w:t>يهدف البحث الى استخدام جهاز رسم العضلات الكهربائي(</w:t>
      </w:r>
      <w:r w:rsidRPr="00667C3B">
        <w:rPr>
          <w:sz w:val="32"/>
          <w:szCs w:val="32"/>
          <w:lang w:bidi="ar-EG"/>
        </w:rPr>
        <w:t>EMG</w:t>
      </w:r>
      <w:r w:rsidRPr="00667C3B">
        <w:rPr>
          <w:rFonts w:cs="Arial"/>
          <w:sz w:val="32"/>
          <w:szCs w:val="32"/>
          <w:rtl/>
          <w:lang w:bidi="ar-EG"/>
        </w:rPr>
        <w:t xml:space="preserve">) لمعرفه قيم النشاط الكهربائي للعضلات العامله خلال مرحله التخلص في رمي الرمح واستخدم الباحث المنهج الوصفي( دراسه الحاله) </w:t>
      </w:r>
      <w:r w:rsidRPr="00667C3B">
        <w:rPr>
          <w:sz w:val="32"/>
          <w:szCs w:val="32"/>
          <w:lang w:bidi="ar-EG"/>
        </w:rPr>
        <w:t>The Descriptive Method</w:t>
      </w:r>
      <w:r w:rsidRPr="00667C3B">
        <w:rPr>
          <w:rFonts w:cs="Arial"/>
          <w:sz w:val="32"/>
          <w:szCs w:val="32"/>
          <w:rtl/>
          <w:lang w:bidi="ar-EG"/>
        </w:rPr>
        <w:t>باستخدام جهاز(</w:t>
      </w:r>
      <w:r w:rsidRPr="00667C3B">
        <w:rPr>
          <w:sz w:val="32"/>
          <w:szCs w:val="32"/>
          <w:lang w:bidi="ar-EG"/>
        </w:rPr>
        <w:t>EMG</w:t>
      </w:r>
      <w:r w:rsidRPr="00667C3B">
        <w:rPr>
          <w:rFonts w:cs="Arial"/>
          <w:sz w:val="32"/>
          <w:szCs w:val="32"/>
          <w:rtl/>
          <w:lang w:bidi="ar-EG"/>
        </w:rPr>
        <w:t>) للنشاط الكهربائي للعضلات وذلك لمناسبته لطبيعه البحث وذلك لمناسبته لطبيعه الدراسه. وتم اختيار عينه البحث بالطريقه العمديه متمثله في بطل العالم لرمي الرمح، حيث ادى اللاعب (9)محاولات تم اختيار افضل (6)محاولات طبقا للمستوى الرقمي والتي خضعت للتحليل وبذلك يكون عينه البحث الفعليه (6)محاولات واشارت اهم النتائج الى انه حققت عضلات الطرف العلوي من الجسم نسبه مئويه بلغت 54.5% من اجمالي قيم متوسط النشاط الكهربي للعضلات كما حققت عضلات الطرف العلوي من الجسم نسبه مئويه بلغت 53% من اجمالي قيم مساهمه النشاط الكهربي للعضلات وايضا حققت عضلات الطرف العلوي من الجسم نسبه مئويه بلغت 51% من اجمالي القيم اقصى انقباض عضلي مما يشير الى الاهميه البالغه لعضلات الطرف العلوي من الجسم اثناء التخلص برمي الرمح. ويوصي الباحث بضروره الاسترشاد بالنتائج التي توصل اليها باعتبارهاقيم لنشاط العضلات ونسب مساهماتها في الاداء لافضل لاعب بمصر والوطن العربي حيث يؤدي توجيهها والاهتمام بها اثناء التدريب الى رفع مستوى اداء لاعبي رمي الرمح بصفه عامه وتحسين المستوى الرقمي.</w:t>
      </w:r>
      <w:bookmarkStart w:id="0" w:name="_GoBack"/>
      <w:bookmarkEnd w:id="0"/>
    </w:p>
    <w:sectPr w:rsidR="00667C3B" w:rsidRPr="00667C3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9D1"/>
    <w:rsid w:val="00465695"/>
    <w:rsid w:val="00667C3B"/>
    <w:rsid w:val="00AF29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2</cp:revision>
  <dcterms:created xsi:type="dcterms:W3CDTF">2022-06-19T10:58:00Z</dcterms:created>
  <dcterms:modified xsi:type="dcterms:W3CDTF">2022-06-19T10:59:00Z</dcterms:modified>
</cp:coreProperties>
</file>