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78" w:rsidRDefault="00FB5090" w:rsidP="00FB5090">
      <w:pPr>
        <w:jc w:val="center"/>
        <w:rPr>
          <w:rFonts w:hint="cs"/>
          <w:b/>
          <w:bCs/>
          <w:sz w:val="36"/>
          <w:szCs w:val="36"/>
          <w:rtl/>
        </w:rPr>
      </w:pPr>
      <w:r w:rsidRPr="00FB5090">
        <w:rPr>
          <w:rFonts w:cs="Arial"/>
          <w:b/>
          <w:bCs/>
          <w:sz w:val="36"/>
          <w:szCs w:val="36"/>
          <w:rtl/>
        </w:rPr>
        <w:t>تأثير برنامج تأهيلي على استعادة الكفاءة الوظيفية لمفصل الركبة المصابة بالخشونة بعد الحقن بالهيالورونيك أسيد</w:t>
      </w:r>
    </w:p>
    <w:p w:rsidR="00FB5090" w:rsidRDefault="00FB5090" w:rsidP="00FB5090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*د/</w:t>
      </w:r>
      <w:r w:rsidRPr="00FB5090">
        <w:rPr>
          <w:rFonts w:cs="Arial"/>
          <w:b/>
          <w:bCs/>
          <w:sz w:val="36"/>
          <w:szCs w:val="36"/>
          <w:rtl/>
        </w:rPr>
        <w:t>محمد حسن ع</w:t>
      </w:r>
      <w:r>
        <w:rPr>
          <w:rFonts w:hint="cs"/>
          <w:b/>
          <w:bCs/>
          <w:sz w:val="36"/>
          <w:szCs w:val="36"/>
          <w:rtl/>
        </w:rPr>
        <w:t>بدالعزيز</w:t>
      </w:r>
    </w:p>
    <w:p w:rsidR="00FB5090" w:rsidRPr="00FB5090" w:rsidRDefault="00FB5090" w:rsidP="00FB5090">
      <w:pPr>
        <w:rPr>
          <w:b/>
          <w:bCs/>
          <w:sz w:val="28"/>
          <w:szCs w:val="28"/>
          <w:rtl/>
        </w:rPr>
      </w:pPr>
      <w:r w:rsidRPr="00FB5090">
        <w:rPr>
          <w:rFonts w:cs="Arial"/>
          <w:b/>
          <w:bCs/>
          <w:sz w:val="28"/>
          <w:szCs w:val="28"/>
          <w:rtl/>
        </w:rPr>
        <w:t xml:space="preserve">بهدف البحث الى تصميم برنامج تأهيلي لاستعادة الكفاءة الوصية الخاص الركبة المصابة بالخشونة بعد الحقن بالهيالورونيك أسيد لمعرفة تأثيره على </w:t>
      </w:r>
      <w:r w:rsidRPr="00FB5090">
        <w:rPr>
          <w:rFonts w:cs="Arial"/>
          <w:b/>
          <w:bCs/>
          <w:sz w:val="28"/>
          <w:szCs w:val="28"/>
          <w:rtl/>
          <w:lang w:bidi="fa-IR"/>
        </w:rPr>
        <w:t xml:space="preserve">۱- </w:t>
      </w:r>
      <w:r w:rsidRPr="00FB5090">
        <w:rPr>
          <w:rFonts w:cs="Arial"/>
          <w:b/>
          <w:bCs/>
          <w:sz w:val="28"/>
          <w:szCs w:val="28"/>
          <w:rtl/>
        </w:rPr>
        <w:t xml:space="preserve">تخفيف حدة الشعور بالألم </w:t>
      </w:r>
      <w:r w:rsidRPr="00FB5090">
        <w:rPr>
          <w:rFonts w:cs="Arial"/>
          <w:b/>
          <w:bCs/>
          <w:sz w:val="28"/>
          <w:szCs w:val="28"/>
          <w:rtl/>
          <w:lang w:bidi="fa-IR"/>
        </w:rPr>
        <w:t xml:space="preserve">۲ - </w:t>
      </w:r>
      <w:r w:rsidRPr="00FB5090">
        <w:rPr>
          <w:rFonts w:cs="Arial"/>
          <w:b/>
          <w:bCs/>
          <w:sz w:val="28"/>
          <w:szCs w:val="28"/>
          <w:rtl/>
        </w:rPr>
        <w:t>تحسن المدي الحركي لمفصل الركية تحسن القوة العضلية للعضلات المحيطة بمفصل الركبة</w:t>
      </w:r>
    </w:p>
    <w:p w:rsidR="00FB5090" w:rsidRPr="00FB5090" w:rsidRDefault="00FB5090" w:rsidP="00FB5090">
      <w:pPr>
        <w:rPr>
          <w:b/>
          <w:bCs/>
          <w:sz w:val="28"/>
          <w:szCs w:val="28"/>
          <w:rtl/>
        </w:rPr>
      </w:pPr>
    </w:p>
    <w:p w:rsidR="00FB5090" w:rsidRPr="00FB5090" w:rsidRDefault="00FB5090" w:rsidP="00FB5090">
      <w:pPr>
        <w:rPr>
          <w:b/>
          <w:bCs/>
          <w:sz w:val="28"/>
          <w:szCs w:val="28"/>
          <w:rtl/>
        </w:rPr>
      </w:pPr>
      <w:r w:rsidRPr="00FB5090">
        <w:rPr>
          <w:rFonts w:cs="Arial"/>
          <w:b/>
          <w:bCs/>
          <w:sz w:val="28"/>
          <w:szCs w:val="28"/>
          <w:rtl/>
        </w:rPr>
        <w:t>منهج البحث : استخدم الباحث المنهج التجريبي بإستخدام التصميم التجريبي لمجموعين أحدهما تجريبية والأخرى ضابطه وذلك لملائمنة لطبيعة واهداف البحث</w:t>
      </w:r>
    </w:p>
    <w:p w:rsidR="00FB5090" w:rsidRPr="00FB5090" w:rsidRDefault="00FB5090" w:rsidP="00FB5090">
      <w:pPr>
        <w:rPr>
          <w:b/>
          <w:bCs/>
          <w:sz w:val="28"/>
          <w:szCs w:val="28"/>
          <w:rtl/>
        </w:rPr>
      </w:pPr>
    </w:p>
    <w:p w:rsidR="00FB5090" w:rsidRPr="00FB5090" w:rsidRDefault="00FB5090" w:rsidP="00FB5090">
      <w:pPr>
        <w:rPr>
          <w:b/>
          <w:bCs/>
          <w:sz w:val="28"/>
          <w:szCs w:val="28"/>
          <w:rtl/>
        </w:rPr>
      </w:pPr>
      <w:r w:rsidRPr="00FB5090">
        <w:rPr>
          <w:rFonts w:cs="Arial"/>
          <w:b/>
          <w:bCs/>
          <w:sz w:val="28"/>
          <w:szCs w:val="28"/>
          <w:rtl/>
        </w:rPr>
        <w:t>عينة البحث : تم اختيار عينة البحث بالطريقة العملية واشتمل حجم العينة على عد (14) ت من المصابين بخشونة الركبة من الدرجة الثانية من سن 40 ال</w:t>
      </w:r>
      <w:r w:rsidRPr="00FB5090">
        <w:rPr>
          <w:rFonts w:cs="Arial" w:hint="cs"/>
          <w:b/>
          <w:bCs/>
          <w:sz w:val="28"/>
          <w:szCs w:val="28"/>
          <w:rtl/>
        </w:rPr>
        <w:t>ی</w:t>
      </w:r>
      <w:r w:rsidRPr="00FB5090">
        <w:rPr>
          <w:rFonts w:cs="Arial"/>
          <w:b/>
          <w:bCs/>
          <w:sz w:val="28"/>
          <w:szCs w:val="28"/>
          <w:rtl/>
        </w:rPr>
        <w:t xml:space="preserve"> 50 سنة مج وعين قوام كل مجموعة (6) أفراد وعد (</w:t>
      </w:r>
      <w:r w:rsidRPr="00FB5090">
        <w:rPr>
          <w:rFonts w:cs="Arial"/>
          <w:b/>
          <w:bCs/>
          <w:sz w:val="28"/>
          <w:szCs w:val="28"/>
          <w:rtl/>
          <w:lang w:bidi="fa-IR"/>
        </w:rPr>
        <w:t xml:space="preserve">۲) </w:t>
      </w:r>
      <w:r w:rsidRPr="00FB5090">
        <w:rPr>
          <w:rFonts w:cs="Arial"/>
          <w:b/>
          <w:bCs/>
          <w:sz w:val="28"/>
          <w:szCs w:val="28"/>
          <w:rtl/>
        </w:rPr>
        <w:t xml:space="preserve">متطوع للدراسة الاستطلاعية ، وستتم المجموعة الضابطة برنامج التمرينات </w:t>
      </w:r>
      <w:r w:rsidRPr="00FB5090">
        <w:rPr>
          <w:rFonts w:cs="Arial" w:hint="eastAsia"/>
          <w:b/>
          <w:bCs/>
          <w:sz w:val="28"/>
          <w:szCs w:val="28"/>
          <w:rtl/>
        </w:rPr>
        <w:t>فقط</w:t>
      </w:r>
      <w:r w:rsidRPr="00FB5090">
        <w:rPr>
          <w:rFonts w:cs="Arial"/>
          <w:b/>
          <w:bCs/>
          <w:sz w:val="28"/>
          <w:szCs w:val="28"/>
          <w:rtl/>
        </w:rPr>
        <w:t xml:space="preserve"> بينما استخدمت المجموعة التجربة الهيالورود اسيد بالاضافة للبرنامج التأهيلي المقترح من قبل الباحث أهم النتائج</w:t>
      </w:r>
    </w:p>
    <w:p w:rsidR="00FB5090" w:rsidRPr="00FB5090" w:rsidRDefault="00FB5090" w:rsidP="00FB5090">
      <w:pPr>
        <w:rPr>
          <w:b/>
          <w:bCs/>
          <w:sz w:val="28"/>
          <w:szCs w:val="28"/>
          <w:rtl/>
        </w:rPr>
      </w:pPr>
    </w:p>
    <w:p w:rsidR="00FB5090" w:rsidRDefault="00FB5090" w:rsidP="00FB5090">
      <w:pPr>
        <w:rPr>
          <w:rFonts w:hint="cs"/>
          <w:b/>
          <w:bCs/>
          <w:sz w:val="28"/>
          <w:szCs w:val="28"/>
          <w:rtl/>
        </w:rPr>
      </w:pPr>
      <w:r w:rsidRPr="00FB5090">
        <w:rPr>
          <w:rFonts w:cs="Arial"/>
          <w:b/>
          <w:bCs/>
          <w:sz w:val="28"/>
          <w:szCs w:val="28"/>
          <w:rtl/>
        </w:rPr>
        <w:t>1- وجود فروق ذات دلالة إحصائية بين القياسين القبلي والبعدي للمجموعة الضابطة لصالح القياس البعدي ف (مقياس الألم – المدى الحركي من ولى -القوة العضلية – ومحيط الفخذ) لصالح القياسات البعدية وجود فروق ذات دلالة إحصائية بين القياسين القبلي والبعدى للمجموعة ال</w:t>
      </w:r>
      <w:r w:rsidRPr="00FB5090">
        <w:rPr>
          <w:rFonts w:cs="Arial" w:hint="eastAsia"/>
          <w:b/>
          <w:bCs/>
          <w:sz w:val="28"/>
          <w:szCs w:val="28"/>
          <w:rtl/>
        </w:rPr>
        <w:t>تجريبية</w:t>
      </w:r>
      <w:r w:rsidRPr="00FB5090">
        <w:rPr>
          <w:rFonts w:cs="Arial"/>
          <w:b/>
          <w:bCs/>
          <w:sz w:val="28"/>
          <w:szCs w:val="28"/>
          <w:rtl/>
        </w:rPr>
        <w:t xml:space="preserve"> في متغيرات مقياس الألم - المدي الحركي من ولي قوة العضلية – ومحيط الفخذ) لصالح القياسات البعدية.</w:t>
      </w:r>
    </w:p>
    <w:p w:rsidR="00FB5090" w:rsidRPr="00FB5090" w:rsidRDefault="00FB5090" w:rsidP="00FB5090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bookmarkStart w:id="0" w:name="_GoBack"/>
      <w:bookmarkEnd w:id="0"/>
      <w:r w:rsidRPr="00FB5090">
        <w:rPr>
          <w:rFonts w:cs="Arial"/>
          <w:b/>
          <w:bCs/>
          <w:sz w:val="28"/>
          <w:szCs w:val="28"/>
          <w:rtl/>
        </w:rPr>
        <w:t>وجود فروق ذات دلالة إحصائية بين القياسين القبلي والبعدى للمجموعة التجريبية في متغيرات مقياس الألم - المدى الحركي مد وثنى القوة العضلية - ومحيط الفخذ) لصالح القياسات البعدية</w:t>
      </w:r>
    </w:p>
    <w:p w:rsidR="00FB5090" w:rsidRPr="00FB5090" w:rsidRDefault="00FB5090" w:rsidP="00FB5090">
      <w:pPr>
        <w:rPr>
          <w:b/>
          <w:bCs/>
          <w:sz w:val="28"/>
          <w:szCs w:val="28"/>
          <w:rtl/>
        </w:rPr>
      </w:pPr>
    </w:p>
    <w:p w:rsidR="00FB5090" w:rsidRPr="00FB5090" w:rsidRDefault="00FB5090" w:rsidP="00FB5090">
      <w:pPr>
        <w:rPr>
          <w:b/>
          <w:bCs/>
          <w:sz w:val="28"/>
          <w:szCs w:val="28"/>
        </w:rPr>
      </w:pPr>
      <w:r w:rsidRPr="00FB5090">
        <w:rPr>
          <w:rFonts w:cs="Arial"/>
          <w:b/>
          <w:bCs/>
          <w:sz w:val="28"/>
          <w:szCs w:val="28"/>
          <w:rtl/>
        </w:rPr>
        <w:t>3- وجود فروق ذات دلالة معوية بين القياسين البعدين لمجموع التجريبية والضابطة في مقياس الألم - المدى الحركي مد وسلي العضلية - ومحيط الفخذ) لصالح القياس البعدي للمجموعة التجريبية</w:t>
      </w:r>
    </w:p>
    <w:sectPr w:rsidR="00FB5090" w:rsidRPr="00FB5090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22"/>
    <w:rsid w:val="0014150B"/>
    <w:rsid w:val="005A2522"/>
    <w:rsid w:val="00D82D78"/>
    <w:rsid w:val="00F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2</cp:revision>
  <dcterms:created xsi:type="dcterms:W3CDTF">2022-04-25T11:13:00Z</dcterms:created>
  <dcterms:modified xsi:type="dcterms:W3CDTF">2022-04-25T11:20:00Z</dcterms:modified>
</cp:coreProperties>
</file>