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624E"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79ECA2D5" w14:textId="3DFD45AD" w:rsidR="006643B1" w:rsidRDefault="006643B1" w:rsidP="00DA33A9">
      <w:pPr>
        <w:tabs>
          <w:tab w:val="left" w:pos="368"/>
        </w:tabs>
        <w:spacing w:before="120" w:after="120"/>
        <w:jc w:val="center"/>
        <w:rPr>
          <w:rFonts w:cs="Monotype Koufi"/>
          <w:b/>
          <w:bCs/>
          <w:sz w:val="36"/>
          <w:szCs w:val="36"/>
          <w:rtl/>
        </w:rPr>
      </w:pPr>
      <w:r w:rsidRPr="006643B1">
        <w:rPr>
          <w:rFonts w:cs="Monotype Koufi"/>
          <w:b/>
          <w:bCs/>
          <w:sz w:val="36"/>
          <w:szCs w:val="36"/>
          <w:rtl/>
        </w:rPr>
        <w:t xml:space="preserve">تأثير استخدام تدريبات تحمل اللاكتيك على بعض القدرات الوظيفية والبدنية والأداءات المهارية المركبة للاعبي كرة </w:t>
      </w:r>
      <w:r w:rsidRPr="006643B1">
        <w:rPr>
          <w:rFonts w:cs="Monotype Koufi" w:hint="cs"/>
          <w:b/>
          <w:bCs/>
          <w:sz w:val="36"/>
          <w:szCs w:val="36"/>
          <w:rtl/>
        </w:rPr>
        <w:t>القد</w:t>
      </w:r>
      <w:r>
        <w:rPr>
          <w:rFonts w:cs="Monotype Koufi" w:hint="cs"/>
          <w:b/>
          <w:bCs/>
          <w:sz w:val="36"/>
          <w:szCs w:val="36"/>
          <w:rtl/>
        </w:rPr>
        <w:t>م</w:t>
      </w:r>
    </w:p>
    <w:p w14:paraId="5190278C" w14:textId="5E749B94" w:rsidR="00DA33A9" w:rsidRDefault="00DA33A9" w:rsidP="00DA33A9">
      <w:pPr>
        <w:tabs>
          <w:tab w:val="left" w:pos="368"/>
        </w:tabs>
        <w:spacing w:before="120" w:after="120"/>
        <w:jc w:val="center"/>
        <w:rPr>
          <w:rFonts w:ascii="Calibri" w:hAnsi="Calibri" w:cs="Arial"/>
          <w:b/>
          <w:bCs/>
          <w:sz w:val="2"/>
          <w:szCs w:val="2"/>
          <w:rtl/>
        </w:rPr>
      </w:pPr>
      <w:r w:rsidRPr="008133AE">
        <w:rPr>
          <w:rFonts w:cs="Monotype Koufi" w:hint="cs"/>
          <w:b/>
          <w:bCs/>
          <w:sz w:val="36"/>
          <w:szCs w:val="36"/>
          <w:rtl/>
        </w:rPr>
        <w:t xml:space="preserve">د/ </w:t>
      </w:r>
      <w:r w:rsidR="006643B1" w:rsidRPr="006643B1">
        <w:rPr>
          <w:rFonts w:cs="Monotype Koufi"/>
          <w:b/>
          <w:bCs/>
          <w:sz w:val="36"/>
          <w:szCs w:val="36"/>
          <w:rtl/>
        </w:rPr>
        <w:t>محمود عبد الله إبراهيم سيد أحمد</w:t>
      </w:r>
    </w:p>
    <w:p w14:paraId="2249FE34" w14:textId="77777777" w:rsidR="00DA33A9" w:rsidRPr="00783A8E" w:rsidRDefault="00DA33A9" w:rsidP="00DA33A9">
      <w:pPr>
        <w:tabs>
          <w:tab w:val="left" w:pos="368"/>
        </w:tabs>
        <w:spacing w:before="120" w:after="120"/>
        <w:jc w:val="center"/>
        <w:rPr>
          <w:rFonts w:ascii="Calibri" w:hAnsi="Calibri" w:cs="Arial"/>
          <w:b/>
          <w:bCs/>
          <w:sz w:val="2"/>
          <w:szCs w:val="2"/>
          <w:rtl/>
        </w:rPr>
      </w:pPr>
    </w:p>
    <w:p w14:paraId="0BA9CA4A" w14:textId="77777777" w:rsidR="00DA33A9" w:rsidRPr="00A85B32" w:rsidRDefault="00DA33A9" w:rsidP="00DA33A9">
      <w:pPr>
        <w:tabs>
          <w:tab w:val="left" w:pos="368"/>
        </w:tabs>
        <w:spacing w:before="120" w:after="120"/>
        <w:jc w:val="center"/>
        <w:rPr>
          <w:rFonts w:ascii="Calibri" w:hAnsi="Calibri" w:cs="Arial"/>
          <w:b/>
          <w:bCs/>
          <w:sz w:val="2"/>
          <w:szCs w:val="2"/>
        </w:rPr>
      </w:pPr>
    </w:p>
    <w:p w14:paraId="33F5CE0B" w14:textId="4B0088CB" w:rsidR="00DA33A9" w:rsidRPr="00DA33A9" w:rsidRDefault="006643B1" w:rsidP="00DA33A9">
      <w:r w:rsidRPr="006643B1">
        <w:rPr>
          <w:rFonts w:ascii="Calibri" w:hAnsi="Calibri" w:cs="Simplified Arabic"/>
          <w:sz w:val="36"/>
          <w:szCs w:val="36"/>
          <w:rtl/>
        </w:rPr>
        <w:t xml:space="preserve">استهدف البحث وضع برنامج تدريبي مقتـرح </w:t>
      </w:r>
      <w:proofErr w:type="spellStart"/>
      <w:r w:rsidRPr="006643B1">
        <w:rPr>
          <w:rFonts w:ascii="Calibri" w:hAnsi="Calibri" w:cs="Simplified Arabic"/>
          <w:sz w:val="36"/>
          <w:szCs w:val="36"/>
          <w:rtl/>
        </w:rPr>
        <w:t>با</w:t>
      </w:r>
      <w:proofErr w:type="spellEnd"/>
      <w:r w:rsidRPr="006643B1">
        <w:rPr>
          <w:rFonts w:ascii="Calibri" w:hAnsi="Calibri" w:cs="Simplified Arabic"/>
          <w:sz w:val="36"/>
          <w:szCs w:val="36"/>
          <w:rtl/>
        </w:rPr>
        <w:t xml:space="preserve"> استخدام تدريبات تحمل اللاكتيك على بعض القدرات الوظيفية والبدنية الخاصة والأداءات المهارية المركبة للاعبي كرة القدم واستخدم الباحث المنهج التجريبي لملائمته لطبيعة هذا البحث ، وتم اختبار عينة البحث بالطريقة العملية من منتخب كرة القدم بكلية التربية الرياضية جامعة الازهر للعام الجامعي ٢٠١٨ / ٢٠١٩ م حيث </w:t>
      </w:r>
      <w:proofErr w:type="spellStart"/>
      <w:r w:rsidRPr="006643B1">
        <w:rPr>
          <w:rFonts w:ascii="Calibri" w:hAnsi="Calibri" w:cs="Simplified Arabic"/>
          <w:sz w:val="36"/>
          <w:szCs w:val="36"/>
          <w:rtl/>
        </w:rPr>
        <w:t>أشتملت</w:t>
      </w:r>
      <w:proofErr w:type="spellEnd"/>
      <w:r w:rsidRPr="006643B1">
        <w:rPr>
          <w:rFonts w:ascii="Calibri" w:hAnsi="Calibri" w:cs="Simplified Arabic"/>
          <w:sz w:val="36"/>
          <w:szCs w:val="36"/>
          <w:rtl/>
        </w:rPr>
        <w:t xml:space="preserve"> عينة البحث على ( 16 ) لاعـب مـنهم ( 8 ) لاعبين للدراسة الأساسية و ( 8 ) لاعبين للدراسة الاستطلاعية واستخدم الباحث التصميم التجريبي لمجموعة تجريبية واحدة باستخدام القياس القبلي </w:t>
      </w:r>
      <w:proofErr w:type="spellStart"/>
      <w:r w:rsidRPr="006643B1">
        <w:rPr>
          <w:rFonts w:ascii="Calibri" w:hAnsi="Calibri" w:cs="Simplified Arabic"/>
          <w:sz w:val="36"/>
          <w:szCs w:val="36"/>
          <w:rtl/>
        </w:rPr>
        <w:t>والبعدي.وكان</w:t>
      </w:r>
      <w:proofErr w:type="spellEnd"/>
      <w:r w:rsidRPr="006643B1">
        <w:rPr>
          <w:rFonts w:ascii="Calibri" w:hAnsi="Calibri" w:cs="Simplified Arabic"/>
          <w:sz w:val="36"/>
          <w:szCs w:val="36"/>
          <w:rtl/>
        </w:rPr>
        <w:t xml:space="preserve"> من أهم النتائج : 1 - تؤثر تدريبات تحمل اللاكتيك تأثير إيجابيا </w:t>
      </w:r>
      <w:proofErr w:type="spellStart"/>
      <w:r w:rsidRPr="006643B1">
        <w:rPr>
          <w:rFonts w:ascii="Calibri" w:hAnsi="Calibri" w:cs="Simplified Arabic"/>
          <w:sz w:val="36"/>
          <w:szCs w:val="36"/>
          <w:rtl/>
        </w:rPr>
        <w:t>ويدلالة</w:t>
      </w:r>
      <w:proofErr w:type="spellEnd"/>
      <w:r w:rsidRPr="006643B1">
        <w:rPr>
          <w:rFonts w:ascii="Calibri" w:hAnsi="Calibri" w:cs="Simplified Arabic"/>
          <w:sz w:val="36"/>
          <w:szCs w:val="36"/>
          <w:rtl/>
        </w:rPr>
        <w:t xml:space="preserve"> احصائية على القدرات الوظيفية ( معدل النبض في الراحة وبعد الجهد الحد الأقصى لاستهلاك الأكسجين ، -مستوي نشاط إنزيم </w:t>
      </w:r>
      <w:r w:rsidRPr="006643B1">
        <w:rPr>
          <w:rFonts w:ascii="Calibri" w:hAnsi="Calibri" w:cs="Simplified Arabic"/>
          <w:sz w:val="36"/>
          <w:szCs w:val="36"/>
        </w:rPr>
        <w:t>CPK</w:t>
      </w:r>
      <w:r w:rsidRPr="006643B1">
        <w:rPr>
          <w:rFonts w:ascii="Calibri" w:hAnsi="Calibri" w:cs="Simplified Arabic"/>
          <w:sz w:val="36"/>
          <w:szCs w:val="36"/>
          <w:rtl/>
        </w:rPr>
        <w:t xml:space="preserve"> في الراحة وبعد الجهد تركيز </w:t>
      </w:r>
      <w:proofErr w:type="spellStart"/>
      <w:r w:rsidRPr="006643B1">
        <w:rPr>
          <w:rFonts w:ascii="Calibri" w:hAnsi="Calibri" w:cs="Simplified Arabic"/>
          <w:sz w:val="36"/>
          <w:szCs w:val="36"/>
          <w:rtl/>
        </w:rPr>
        <w:t>لاكتات</w:t>
      </w:r>
      <w:proofErr w:type="spellEnd"/>
      <w:r w:rsidRPr="006643B1">
        <w:rPr>
          <w:rFonts w:ascii="Calibri" w:hAnsi="Calibri" w:cs="Simplified Arabic"/>
          <w:sz w:val="36"/>
          <w:szCs w:val="36"/>
          <w:rtl/>
        </w:rPr>
        <w:t xml:space="preserve"> الدم في الراحة وبعد الجهد -مستوي نشاط إنزيم </w:t>
      </w:r>
      <w:r w:rsidRPr="006643B1">
        <w:rPr>
          <w:rFonts w:ascii="Calibri" w:hAnsi="Calibri" w:cs="Simplified Arabic"/>
          <w:sz w:val="36"/>
          <w:szCs w:val="36"/>
        </w:rPr>
        <w:t>CPK</w:t>
      </w:r>
      <w:r w:rsidRPr="006643B1">
        <w:rPr>
          <w:rFonts w:ascii="Calibri" w:hAnsi="Calibri" w:cs="Simplified Arabic"/>
          <w:sz w:val="36"/>
          <w:szCs w:val="36"/>
          <w:rtl/>
        </w:rPr>
        <w:t xml:space="preserve"> في الراحة وبعد الجهد ) لصالح القياس البعدي لدي أفراد عينة البحث ، تؤثر تدريبات تحمل اللاكتيك تأثيراً إيجابياً </w:t>
      </w:r>
      <w:proofErr w:type="spellStart"/>
      <w:r w:rsidRPr="006643B1">
        <w:rPr>
          <w:rFonts w:ascii="Calibri" w:hAnsi="Calibri" w:cs="Simplified Arabic"/>
          <w:sz w:val="36"/>
          <w:szCs w:val="36"/>
          <w:rtl/>
        </w:rPr>
        <w:t>ويدلالة</w:t>
      </w:r>
      <w:proofErr w:type="spellEnd"/>
      <w:r w:rsidRPr="006643B1">
        <w:rPr>
          <w:rFonts w:ascii="Calibri" w:hAnsi="Calibri" w:cs="Simplified Arabic"/>
          <w:sz w:val="36"/>
          <w:szCs w:val="36"/>
          <w:rtl/>
        </w:rPr>
        <w:t xml:space="preserve"> احصائية على القدرات البدنية للاعبي كرة القدم من خلال البرنامج المقترح في ( التحمل الدوري التنفسي - السرعة الانتقالية - تحمل السرعة – القوة المميزة بالسرعة – الرشاقة – المرونة ) لصالح القياس البعدي لدي أفراد عينة البحث . تؤثر تدريبات تحمـل اللاكتيـك تـأثيراً إيجابياً </w:t>
      </w:r>
      <w:proofErr w:type="spellStart"/>
      <w:r w:rsidRPr="006643B1">
        <w:rPr>
          <w:rFonts w:ascii="Calibri" w:hAnsi="Calibri" w:cs="Simplified Arabic"/>
          <w:sz w:val="36"/>
          <w:szCs w:val="36"/>
          <w:rtl/>
        </w:rPr>
        <w:t>ويدلانة</w:t>
      </w:r>
      <w:proofErr w:type="spellEnd"/>
      <w:r w:rsidRPr="006643B1">
        <w:rPr>
          <w:rFonts w:ascii="Calibri" w:hAnsi="Calibri" w:cs="Simplified Arabic"/>
          <w:sz w:val="36"/>
          <w:szCs w:val="36"/>
          <w:rtl/>
        </w:rPr>
        <w:t xml:space="preserve"> احصائية </w:t>
      </w:r>
      <w:r w:rsidRPr="006643B1">
        <w:rPr>
          <w:rFonts w:ascii="Calibri" w:hAnsi="Calibri" w:cs="Simplified Arabic"/>
          <w:sz w:val="36"/>
          <w:szCs w:val="36"/>
          <w:rtl/>
        </w:rPr>
        <w:lastRenderedPageBreak/>
        <w:t xml:space="preserve">في تحسين مستوي الأداءات المهارية لدي عينة البحث من حيث زمن ودقة الأداء المهاري لصالح القياس البعدي لدي أفراد عينة </w:t>
      </w:r>
      <w:proofErr w:type="spellStart"/>
      <w:proofErr w:type="gramStart"/>
      <w:r w:rsidRPr="006643B1">
        <w:rPr>
          <w:rFonts w:ascii="Calibri" w:hAnsi="Calibri" w:cs="Simplified Arabic"/>
          <w:sz w:val="36"/>
          <w:szCs w:val="36"/>
          <w:rtl/>
        </w:rPr>
        <w:t>البحث.وكان</w:t>
      </w:r>
      <w:proofErr w:type="spellEnd"/>
      <w:proofErr w:type="gramEnd"/>
      <w:r w:rsidRPr="006643B1">
        <w:rPr>
          <w:rFonts w:ascii="Calibri" w:hAnsi="Calibri" w:cs="Simplified Arabic"/>
          <w:sz w:val="36"/>
          <w:szCs w:val="36"/>
          <w:rtl/>
        </w:rPr>
        <w:t xml:space="preserve"> من أهم التوصيات الاسترشاد بالأسس العلمية في بناء وتصميم البرامج التدريبية الخاصة بالارتقاء بالمستويات البدنية للاعبي كرة القدم الاهتمام بعمل الاختبارات الدائمة والمستمرة خلال الموسم التدريبي حيث تعمل الاختبارات كمؤشر لمعرفة ما يمتلكه اللاعبين من قدرات على المستوي البدني ومستوى الأداءات المهارية .</w:t>
      </w:r>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6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14150B"/>
    <w:rsid w:val="005B3C5F"/>
    <w:rsid w:val="006643B1"/>
    <w:rsid w:val="0096258A"/>
    <w:rsid w:val="009C4D78"/>
    <w:rsid w:val="00DA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E798"/>
  <w15:docId w15:val="{D9DE38CB-0E21-44C5-9B56-DCE79DEE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2022-04-21T02:15:00Z</dcterms:created>
  <dcterms:modified xsi:type="dcterms:W3CDTF">2022-04-21T02:15:00Z</dcterms:modified>
</cp:coreProperties>
</file>