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5E1" w:rsidRDefault="008105E1" w:rsidP="008105E1">
      <w:pPr>
        <w:tabs>
          <w:tab w:val="left" w:pos="368"/>
        </w:tabs>
        <w:spacing w:line="252" w:lineRule="auto"/>
        <w:jc w:val="both"/>
        <w:rPr>
          <w:rFonts w:cs="Monotype Koufi"/>
          <w:b/>
          <w:bCs/>
          <w:sz w:val="36"/>
          <w:szCs w:val="36"/>
          <w:lang w:bidi="ar-EG"/>
        </w:rPr>
      </w:pPr>
      <w:r>
        <w:rPr>
          <w:rFonts w:cs="Monotype Koufi" w:hint="cs"/>
          <w:b/>
          <w:bCs/>
          <w:sz w:val="36"/>
          <w:szCs w:val="36"/>
          <w:rtl/>
        </w:rPr>
        <w:t>ملخص البحث</w:t>
      </w:r>
    </w:p>
    <w:p w:rsidR="008105E1" w:rsidRDefault="008105E1" w:rsidP="008105E1">
      <w:pPr>
        <w:tabs>
          <w:tab w:val="left" w:pos="368"/>
        </w:tabs>
        <w:spacing w:before="120" w:after="120"/>
        <w:jc w:val="center"/>
        <w:rPr>
          <w:rFonts w:cs="Monotype Koufi"/>
          <w:b/>
          <w:bCs/>
          <w:sz w:val="36"/>
          <w:szCs w:val="36"/>
        </w:rPr>
      </w:pPr>
      <w:r w:rsidRPr="003770A6">
        <w:rPr>
          <w:rFonts w:cs="Monotype Koufi"/>
          <w:b/>
          <w:bCs/>
          <w:sz w:val="36"/>
          <w:szCs w:val="36"/>
          <w:rtl/>
        </w:rPr>
        <w:t>تاثير برنامج تعليمى باستخدام نموذج فيجوتسكى على تعلم بعض مهارات التمرينات الايقاعية</w:t>
      </w:r>
    </w:p>
    <w:p w:rsidR="008105E1" w:rsidRDefault="008105E1" w:rsidP="008105E1">
      <w:pPr>
        <w:tabs>
          <w:tab w:val="left" w:pos="368"/>
        </w:tabs>
        <w:spacing w:before="120" w:after="120"/>
        <w:jc w:val="center"/>
        <w:rPr>
          <w:rFonts w:ascii="Calibri" w:hAnsi="Calibri" w:cs="Arial"/>
          <w:b/>
          <w:bCs/>
          <w:sz w:val="2"/>
          <w:szCs w:val="2"/>
          <w:rtl/>
        </w:rPr>
      </w:pPr>
      <w:r>
        <w:rPr>
          <w:rFonts w:cs="Monotype Koufi" w:hint="cs"/>
          <w:b/>
          <w:bCs/>
          <w:sz w:val="36"/>
          <w:szCs w:val="36"/>
          <w:rtl/>
        </w:rPr>
        <w:t xml:space="preserve">* د/ </w:t>
      </w:r>
      <w:r w:rsidRPr="003770A6">
        <w:rPr>
          <w:rFonts w:cs="Monotype Koufi"/>
          <w:b/>
          <w:bCs/>
          <w:sz w:val="36"/>
          <w:szCs w:val="36"/>
          <w:rtl/>
        </w:rPr>
        <w:t>جهاد احمد محمد ربيع</w:t>
      </w:r>
    </w:p>
    <w:p w:rsidR="008105E1" w:rsidRDefault="008105E1" w:rsidP="008105E1">
      <w:pPr>
        <w:tabs>
          <w:tab w:val="left" w:pos="368"/>
        </w:tabs>
        <w:spacing w:before="120" w:after="120"/>
        <w:jc w:val="center"/>
        <w:rPr>
          <w:rFonts w:ascii="Calibri" w:hAnsi="Calibri" w:cs="Arial"/>
          <w:b/>
          <w:bCs/>
          <w:sz w:val="2"/>
          <w:szCs w:val="2"/>
          <w:rtl/>
        </w:rPr>
      </w:pPr>
    </w:p>
    <w:p w:rsidR="008105E1" w:rsidRDefault="008105E1" w:rsidP="008105E1">
      <w:pPr>
        <w:tabs>
          <w:tab w:val="left" w:pos="368"/>
        </w:tabs>
        <w:spacing w:before="120" w:after="120"/>
        <w:jc w:val="center"/>
        <w:rPr>
          <w:rFonts w:ascii="Calibri" w:hAnsi="Calibri" w:cs="Arial"/>
          <w:b/>
          <w:bCs/>
          <w:sz w:val="2"/>
          <w:szCs w:val="2"/>
          <w:rtl/>
        </w:rPr>
      </w:pPr>
    </w:p>
    <w:p w:rsidR="008105E1" w:rsidRDefault="008105E1" w:rsidP="008105E1">
      <w:r w:rsidRPr="003770A6">
        <w:rPr>
          <w:rFonts w:ascii="Calibri" w:hAnsi="Calibri" w:cs="Simplified Arabic"/>
          <w:sz w:val="36"/>
          <w:szCs w:val="36"/>
          <w:rtl/>
        </w:rPr>
        <w:t>هدف البحث الى تصميم "برنامج تعليمي باستخدام نموذج فيجوتسكي لتعلم بعض مهارات التمارين الايقاعية" لطلاب السنة الثانية بكلية التربية الرياضية جامعة المنيا.  استخدم الباحثون الطريقة التجريبية لأنها تناسب طبيعة البحث الحالي باستخدام التصميم التجريبي لمجموعتين إحداهما تجريبية والأخرى ضابطة للمجموعتين.  قام الباحثون باختيار عينة عشوائية من مجتمع البحث مكونة من (40) أربعين طالب وطالبة تم تقسيمهم إلى مجموعتين متساويتين ومتساويتين واحدة تجريبية 20 (20) طالب وطالبة وباستخدام برنامج تعليمي باستخدام نموذج (20) طالب وطالبة باستخدام الطريقة التقليدية (  شرح وأداء النموذج).  كانت أهم النتائج: 1. كان لبرنامج التعلم فيجوتسكي تأثير إيجابي على تعلم مهارات التمرين الإيقاعي قيد الدراسة لطلبة المجموعة التجريبية.  2. كان للطريقة التقليدية (التفسير والأداء النموذجي) أثر إيجابي إيجابي على تعلم التدريبات الإيقاعية المعنية لطلاب المجموعة الضابطة</w:t>
      </w:r>
      <w:r w:rsidRPr="003770A6">
        <w:rPr>
          <w:rFonts w:ascii="Calibri" w:hAnsi="Calibri" w:cs="Simplified Arabic"/>
          <w:sz w:val="36"/>
          <w:szCs w:val="36"/>
        </w:rPr>
        <w:t>.</w:t>
      </w:r>
    </w:p>
    <w:p w:rsidR="00953712" w:rsidRPr="008105E1" w:rsidRDefault="00953712">
      <w:bookmarkStart w:id="0" w:name="_GoBack"/>
      <w:bookmarkEnd w:id="0"/>
    </w:p>
    <w:sectPr w:rsidR="00953712" w:rsidRPr="008105E1"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Koufi">
    <w:charset w:val="B2"/>
    <w:family w:val="auto"/>
    <w:pitch w:val="variable"/>
    <w:sig w:usb0="02942001" w:usb1="03D40006" w:usb2="02620000" w:usb3="00000000" w:csb0="00000040"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8F"/>
    <w:rsid w:val="0014150B"/>
    <w:rsid w:val="008105E1"/>
    <w:rsid w:val="00953712"/>
    <w:rsid w:val="00BB5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E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E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2022-04-19T22:47:00Z</dcterms:created>
  <dcterms:modified xsi:type="dcterms:W3CDTF">2022-04-19T22:49:00Z</dcterms:modified>
</cp:coreProperties>
</file>